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D" w:rsidRPr="003A1B0D" w:rsidRDefault="003A1B0D" w:rsidP="003A1B0D">
      <w:pPr>
        <w:jc w:val="center"/>
        <w:rPr>
          <w:b/>
        </w:rPr>
      </w:pPr>
      <w:r w:rsidRPr="003A1B0D">
        <w:rPr>
          <w:b/>
        </w:rPr>
        <w:t xml:space="preserve">Отчет о выполнении предписания </w:t>
      </w:r>
      <w:r w:rsidRPr="003A1B0D">
        <w:rPr>
          <w:b/>
        </w:rPr>
        <w:t>об устранении нарушений обязательных требований пожарной безопасности №102/3 от 22.11.2021г</w:t>
      </w:r>
    </w:p>
    <w:p w:rsidR="003A1B0D" w:rsidRDefault="003A1B0D"/>
    <w:p w:rsidR="003A1B0D" w:rsidRPr="00B04217" w:rsidRDefault="003A1B0D" w:rsidP="003A1B0D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B04217">
        <w:rPr>
          <w:rFonts w:ascii="PT Astra Serif" w:hAnsi="PT Astra Serif"/>
          <w:sz w:val="28"/>
          <w:szCs w:val="28"/>
        </w:rPr>
        <w:t>Во исполнении п</w:t>
      </w:r>
      <w:bookmarkStart w:id="0" w:name="_GoBack"/>
      <w:bookmarkEnd w:id="0"/>
      <w:r w:rsidRPr="00B04217">
        <w:rPr>
          <w:rFonts w:ascii="PT Astra Serif" w:hAnsi="PT Astra Serif"/>
          <w:sz w:val="28"/>
          <w:szCs w:val="28"/>
        </w:rPr>
        <w:t xml:space="preserve">редписания об устранении нарушений обязательных требований пожарной безопасности №102/3 от 22.11.2021г МДОУ «Детский сад комбинированного вида «Космос» города Балашова Саратовской области сообщает, что согласно п. 71 Правил противопожарного режима в РФ, утвержденного Постановлением Правительства РФ от 16.09.2020г. №1479 установлены новые входные ворота с </w:t>
      </w:r>
      <w:r w:rsidRPr="00B0421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автоматической разблокировкой</w:t>
      </w:r>
      <w:r w:rsidRPr="00B04217">
        <w:rPr>
          <w:rFonts w:ascii="PT Astra Serif" w:hAnsi="PT Astra Serif"/>
          <w:sz w:val="28"/>
          <w:szCs w:val="28"/>
        </w:rPr>
        <w:t xml:space="preserve"> </w:t>
      </w:r>
      <w:r w:rsidRPr="00B04217">
        <w:rPr>
          <w:rFonts w:ascii="PT Astra Serif" w:hAnsi="PT Astra Serif"/>
          <w:sz w:val="28"/>
          <w:szCs w:val="28"/>
          <w:shd w:val="clear" w:color="auto" w:fill="FFFFFF"/>
        </w:rPr>
        <w:t>для обеспечения беспрепятственного проезда пожарной техники</w:t>
      </w:r>
    </w:p>
    <w:p w:rsidR="003A1B0D" w:rsidRPr="00B04217" w:rsidRDefault="003A1B0D" w:rsidP="003A1B0D">
      <w:pPr>
        <w:ind w:firstLine="709"/>
        <w:jc w:val="both"/>
      </w:pPr>
    </w:p>
    <w:p w:rsidR="003A1B0D" w:rsidRDefault="003A1B0D"/>
    <w:sectPr w:rsidR="003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D"/>
    <w:rsid w:val="003A1B0D"/>
    <w:rsid w:val="009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A3B7"/>
  <w15:chartTrackingRefBased/>
  <w15:docId w15:val="{83D6CD46-DD66-4BB3-ACB2-D6E3518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2023-02-27T09:05:00Z</dcterms:created>
  <dcterms:modified xsi:type="dcterms:W3CDTF">2023-02-27T09:08:00Z</dcterms:modified>
</cp:coreProperties>
</file>